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6" w:rsidRDefault="00E51ED8">
      <w:pPr>
        <w:spacing w:line="360" w:lineRule="auto"/>
        <w:jc w:val="both"/>
      </w:pPr>
      <w:r>
        <w:rPr>
          <w:lang w:eastAsia="pl-PL"/>
        </w:rPr>
        <w:t>Załącznik Nr 2.1 Jednostkowy formularz cenowy dla środków czystości</w:t>
      </w:r>
    </w:p>
    <w:tbl>
      <w:tblPr>
        <w:tblW w:w="11430" w:type="dxa"/>
        <w:tblInd w:w="-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5" w:type="dxa"/>
          <w:bottom w:w="55" w:type="dxa"/>
          <w:right w:w="55" w:type="dxa"/>
        </w:tblCellMar>
        <w:tblLook w:val="04A0"/>
      </w:tblPr>
      <w:tblGrid>
        <w:gridCol w:w="873"/>
        <w:gridCol w:w="5159"/>
        <w:gridCol w:w="1119"/>
        <w:gridCol w:w="1045"/>
        <w:gridCol w:w="1777"/>
        <w:gridCol w:w="1457"/>
      </w:tblGrid>
      <w:tr w:rsidR="003B0E56">
        <w:trPr>
          <w:cantSplit/>
          <w:tblHeader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Jednostka</w:t>
            </w:r>
          </w:p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miary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Cena jednostkowa</w:t>
            </w:r>
          </w:p>
          <w:p w:rsidR="003B0E56" w:rsidRDefault="00E51ED8">
            <w:pPr>
              <w:pStyle w:val="Nagwektabeli"/>
            </w:pPr>
            <w:r>
              <w:rPr>
                <w:i/>
                <w:iCs/>
                <w:sz w:val="22"/>
                <w:szCs w:val="22"/>
              </w:rPr>
              <w:t>brutto</w:t>
            </w:r>
            <w:r>
              <w:rPr>
                <w:b w:val="0"/>
                <w:i/>
                <w:sz w:val="22"/>
                <w:szCs w:val="22"/>
              </w:rPr>
              <w:t xml:space="preserve"> za szt./op./kg/litr/metr</w:t>
            </w:r>
            <w:r>
              <w:rPr>
                <w:i/>
                <w:iCs/>
                <w:vanish/>
                <w:sz w:val="22"/>
                <w:szCs w:val="22"/>
              </w:rPr>
              <w:t xml:space="preserve"> tto (za szt./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Nagwektabeli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Cena całkowita brutto</w:t>
            </w: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</w:pPr>
            <w:r>
              <w:rPr>
                <w:sz w:val="20"/>
                <w:szCs w:val="20"/>
              </w:rPr>
              <w:t xml:space="preserve">Preparat do mycia i dezynfekcji sanitariów w żelu  WC </w:t>
            </w:r>
            <w:proofErr w:type="spellStart"/>
            <w:r>
              <w:rPr>
                <w:sz w:val="20"/>
                <w:szCs w:val="20"/>
              </w:rPr>
              <w:t>Liquid</w:t>
            </w:r>
            <w:proofErr w:type="spellEnd"/>
            <w:r>
              <w:rPr>
                <w:sz w:val="20"/>
                <w:szCs w:val="20"/>
              </w:rPr>
              <w:t xml:space="preserve">  lub równoważny                                               – </w:t>
            </w:r>
            <w:r>
              <w:rPr>
                <w:b/>
                <w:bCs/>
                <w:sz w:val="20"/>
                <w:szCs w:val="20"/>
              </w:rPr>
              <w:t>pojemność</w:t>
            </w:r>
            <w:r>
              <w:rPr>
                <w:b/>
              </w:rPr>
              <w:t xml:space="preserve"> 0,750 l </w:t>
            </w:r>
            <w:r>
              <w:rPr>
                <w:sz w:val="20"/>
                <w:szCs w:val="20"/>
              </w:rPr>
              <w:t>………………..………………………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snapToGrid w:val="0"/>
            </w:pPr>
          </w:p>
          <w:p w:rsidR="003B0E56" w:rsidRDefault="00E51ED8">
            <w:pPr>
              <w:snapToGrid w:val="0"/>
              <w:jc w:val="center"/>
            </w:pPr>
            <w:r>
              <w:t xml:space="preserve"> Szt.</w:t>
            </w:r>
          </w:p>
          <w:p w:rsidR="003B0E56" w:rsidRDefault="00E51ED8">
            <w:pPr>
              <w:snapToGrid w:val="0"/>
              <w:jc w:val="center"/>
            </w:pPr>
            <w:r>
              <w:t>0.750 litra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Płyn koncentrat do mycia i pielęgnacji  </w:t>
            </w:r>
            <w:proofErr w:type="spellStart"/>
            <w:r>
              <w:rPr>
                <w:rFonts w:eastAsia="Arial"/>
                <w:sz w:val="20"/>
                <w:szCs w:val="20"/>
              </w:rPr>
              <w:t>podłógpłytki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, wykładziny ,panele </w:t>
            </w:r>
            <w:proofErr w:type="spellStart"/>
            <w:r>
              <w:rPr>
                <w:rFonts w:eastAsia="Arial"/>
                <w:sz w:val="20"/>
                <w:szCs w:val="20"/>
              </w:rPr>
              <w:t>Tanet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orange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lub równoważny                                                           </w:t>
            </w:r>
            <w:r>
              <w:rPr>
                <w:rFonts w:eastAsia="Arial"/>
                <w:sz w:val="22"/>
                <w:szCs w:val="22"/>
              </w:rPr>
              <w:t xml:space="preserve">– </w:t>
            </w:r>
            <w:r>
              <w:rPr>
                <w:rFonts w:eastAsia="Arial"/>
                <w:b/>
                <w:bCs/>
                <w:sz w:val="22"/>
                <w:szCs w:val="22"/>
              </w:rPr>
              <w:t>pojemność  5 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Szt.</w:t>
            </w:r>
          </w:p>
          <w:p w:rsidR="003B0E56" w:rsidRDefault="00E51ED8">
            <w:pPr>
              <w:jc w:val="center"/>
            </w:pPr>
            <w:r>
              <w:rPr>
                <w:rFonts w:eastAsia="Arial"/>
              </w:rPr>
              <w:t>5 litrowy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  <w:trHeight w:val="238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Zawartotabeli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Płyn do czyszczenia sanitariów  </w:t>
            </w:r>
            <w:proofErr w:type="spellStart"/>
            <w:r>
              <w:rPr>
                <w:rFonts w:eastAsia="Arial"/>
                <w:sz w:val="20"/>
                <w:szCs w:val="20"/>
              </w:rPr>
              <w:t>Sanet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zitrotan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lub równoważny </w:t>
            </w:r>
          </w:p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– pojemność  5 </w:t>
            </w:r>
            <w:r>
              <w:rPr>
                <w:rFonts w:eastAsia="Arial"/>
                <w:b/>
                <w:bCs/>
              </w:rPr>
              <w:t xml:space="preserve">l </w:t>
            </w:r>
            <w:r>
              <w:rPr>
                <w:rFonts w:eastAsia="Arial"/>
                <w:b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 xml:space="preserve">Szt. </w:t>
            </w:r>
          </w:p>
          <w:p w:rsidR="003B0E56" w:rsidRDefault="00E51ED8">
            <w:pPr>
              <w:jc w:val="center"/>
            </w:pPr>
            <w:r>
              <w:t>5 litrowy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  <w:trHeight w:val="5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Środek w aerozolu do czyszczenia mebli </w:t>
            </w:r>
            <w:proofErr w:type="spellStart"/>
            <w:r>
              <w:rPr>
                <w:rFonts w:eastAsia="Arial"/>
                <w:sz w:val="20"/>
                <w:szCs w:val="20"/>
              </w:rPr>
              <w:t>Pledge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 lub równoważny                                                    – opak</w:t>
            </w:r>
            <w:r>
              <w:rPr>
                <w:rFonts w:eastAsia="Arial"/>
                <w:b/>
                <w:sz w:val="20"/>
                <w:szCs w:val="20"/>
              </w:rPr>
              <w:t>.</w:t>
            </w:r>
          </w:p>
          <w:p w:rsidR="003B0E56" w:rsidRDefault="00E51ED8">
            <w:r>
              <w:rPr>
                <w:rFonts w:eastAsia="Arial"/>
                <w:sz w:val="20"/>
                <w:szCs w:val="20"/>
              </w:rPr>
              <w:t>.….…………………………..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  <w:p w:rsidR="003B0E56" w:rsidRDefault="003B0E56"/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Worki foliowe </w:t>
            </w:r>
            <w:proofErr w:type="spellStart"/>
            <w:r>
              <w:rPr>
                <w:rFonts w:eastAsia="Arial"/>
                <w:sz w:val="20"/>
                <w:szCs w:val="20"/>
              </w:rPr>
              <w:t>LDPEna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odpady 120 L             </w:t>
            </w:r>
            <w:r>
              <w:rPr>
                <w:rFonts w:eastAsia="Arial"/>
                <w:b/>
                <w:bCs/>
              </w:rPr>
              <w:t xml:space="preserve">  – rolka 25szt.</w:t>
            </w:r>
          </w:p>
          <w:p w:rsidR="003B0E56" w:rsidRDefault="00E51ED8">
            <w:pPr>
              <w:jc w:val="right"/>
            </w:pPr>
            <w:r>
              <w:rPr>
                <w:rFonts w:eastAsia="Arial"/>
                <w:sz w:val="20"/>
                <w:szCs w:val="20"/>
              </w:rPr>
              <w:t>..……………………………..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 xml:space="preserve">Rolka </w:t>
            </w:r>
          </w:p>
          <w:p w:rsidR="003B0E56" w:rsidRDefault="00E51ED8">
            <w:pPr>
              <w:pStyle w:val="Zawartotabeli"/>
              <w:jc w:val="center"/>
            </w:pPr>
            <w:r>
              <w:t xml:space="preserve">25 </w:t>
            </w: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</w:pPr>
            <w:r>
              <w:rPr>
                <w:sz w:val="20"/>
                <w:szCs w:val="20"/>
              </w:rPr>
              <w:t>Worki foliowe LDPE  na odpady 60 L               –</w:t>
            </w:r>
            <w:r>
              <w:rPr>
                <w:b/>
                <w:bCs/>
                <w:sz w:val="20"/>
                <w:szCs w:val="20"/>
              </w:rPr>
              <w:t xml:space="preserve"> rolka 50 szt.</w:t>
            </w:r>
          </w:p>
          <w:p w:rsidR="003B0E56" w:rsidRDefault="00E51ED8">
            <w:pPr>
              <w:snapToGrid w:val="0"/>
              <w:jc w:val="right"/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 xml:space="preserve">Rolka </w:t>
            </w:r>
          </w:p>
          <w:p w:rsidR="003B0E56" w:rsidRDefault="00E51ED8">
            <w:pPr>
              <w:pStyle w:val="Zawartotabeli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>Worki foliowe LDPE</w:t>
            </w:r>
            <w:r>
              <w:rPr>
                <w:rFonts w:eastAsia="Arial"/>
                <w:sz w:val="20"/>
                <w:szCs w:val="20"/>
              </w:rPr>
              <w:t xml:space="preserve"> na odpady 35 L              – 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rolka 50 szt.</w:t>
            </w:r>
          </w:p>
          <w:p w:rsidR="003B0E56" w:rsidRDefault="00E51ED8">
            <w:pPr>
              <w:jc w:val="right"/>
            </w:pPr>
            <w:r>
              <w:rPr>
                <w:rFonts w:eastAsia="Arial"/>
                <w:b/>
                <w:bCs/>
                <w:sz w:val="20"/>
                <w:szCs w:val="20"/>
              </w:rPr>
              <w:t>…..………………………</w:t>
            </w:r>
            <w:r>
              <w:rPr>
                <w:rFonts w:eastAsia="Arial"/>
                <w:sz w:val="20"/>
                <w:szCs w:val="20"/>
              </w:rPr>
              <w:t>…….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 xml:space="preserve">Rolka </w:t>
            </w:r>
          </w:p>
          <w:p w:rsidR="003B0E56" w:rsidRDefault="00E51ED8">
            <w:pPr>
              <w:pStyle w:val="Zawartotabeli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Płyn do mycia szyb z alkoholem          </w:t>
            </w:r>
            <w:proofErr w:type="spellStart"/>
            <w:r>
              <w:rPr>
                <w:rFonts w:eastAsia="Arial"/>
                <w:sz w:val="20"/>
                <w:szCs w:val="20"/>
              </w:rPr>
              <w:t>Gllas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cleaner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lub równoważny       –         opak. 0750 l</w:t>
            </w:r>
          </w:p>
          <w:p w:rsidR="003B0E56" w:rsidRDefault="00E51ED8">
            <w:pPr>
              <w:jc w:val="right"/>
            </w:pPr>
            <w:r>
              <w:rPr>
                <w:rFonts w:eastAsia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Szt.</w:t>
            </w:r>
          </w:p>
          <w:p w:rsidR="003B0E56" w:rsidRDefault="00E51ED8">
            <w:pPr>
              <w:jc w:val="center"/>
            </w:pPr>
            <w:r>
              <w:rPr>
                <w:rFonts w:eastAsia="Arial"/>
              </w:rPr>
              <w:t xml:space="preserve">0.750 litra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2"/>
                <w:szCs w:val="22"/>
              </w:rPr>
              <w:t xml:space="preserve">Ścierki do podłogi szare, duże     </w:t>
            </w:r>
            <w:r>
              <w:rPr>
                <w:rFonts w:eastAsia="Arial"/>
                <w:sz w:val="20"/>
                <w:szCs w:val="20"/>
              </w:rPr>
              <w:t xml:space="preserve">              </w:t>
            </w:r>
          </w:p>
          <w:p w:rsidR="003B0E56" w:rsidRDefault="00E51ED8">
            <w:pPr>
              <w:jc w:val="right"/>
            </w:pPr>
            <w:r>
              <w:rPr>
                <w:rFonts w:eastAsia="Arial"/>
                <w:sz w:val="20"/>
                <w:szCs w:val="20"/>
              </w:rPr>
              <w:t>………………………………….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Ręczniki papierowe rolka kuchenne </w:t>
            </w:r>
            <w:proofErr w:type="spellStart"/>
            <w:r>
              <w:rPr>
                <w:rFonts w:eastAsia="Arial"/>
                <w:sz w:val="21"/>
                <w:szCs w:val="21"/>
              </w:rPr>
              <w:t>Katrin</w:t>
            </w:r>
            <w:proofErr w:type="spellEnd"/>
            <w:r>
              <w:rPr>
                <w:rFonts w:eastAsia="Arial"/>
                <w:sz w:val="21"/>
                <w:szCs w:val="21"/>
              </w:rPr>
              <w:t xml:space="preserve"> </w:t>
            </w:r>
          </w:p>
          <w:p w:rsidR="003B0E56" w:rsidRDefault="00E51ED8">
            <w:pPr>
              <w:jc w:val="right"/>
            </w:pPr>
            <w:r>
              <w:rPr>
                <w:rFonts w:eastAsia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 xml:space="preserve">4 rolki w pakiecie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100</w:t>
            </w:r>
          </w:p>
          <w:p w:rsidR="003B0E56" w:rsidRDefault="00E51ED8">
            <w:pPr>
              <w:jc w:val="center"/>
            </w:pPr>
            <w:r>
              <w:rPr>
                <w:rFonts w:eastAsia="Arial"/>
              </w:rPr>
              <w:t>pakietów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sz w:val="22"/>
                <w:szCs w:val="22"/>
              </w:rPr>
              <w:t>Papier toaletowy szary małe rolki        -</w:t>
            </w:r>
            <w:r>
              <w:rPr>
                <w:b/>
                <w:bCs/>
                <w:sz w:val="22"/>
                <w:szCs w:val="22"/>
              </w:rPr>
              <w:t>8 szt. w opakowaniu</w:t>
            </w:r>
          </w:p>
          <w:p w:rsidR="003B0E56" w:rsidRDefault="003B0E56">
            <w:pPr>
              <w:jc w:val="right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proofErr w:type="spellStart"/>
            <w:r>
              <w:t>Opakow</w:t>
            </w:r>
            <w:proofErr w:type="spellEnd"/>
            <w:r>
              <w:t>. 8 sztuk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220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Preparat w żelu do czyszczenia sanitariów kamień i rdza </w:t>
            </w:r>
            <w:proofErr w:type="spellStart"/>
            <w:r>
              <w:rPr>
                <w:rFonts w:eastAsia="Arial"/>
                <w:sz w:val="20"/>
                <w:szCs w:val="20"/>
              </w:rPr>
              <w:t>Sanet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tasanit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 lub równoważny                                        – pojemność. 10 l …………………………………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Szt.</w:t>
            </w:r>
          </w:p>
          <w:p w:rsidR="003B0E56" w:rsidRDefault="00E51ED8">
            <w:pPr>
              <w:pStyle w:val="Zawartotabeli"/>
              <w:jc w:val="center"/>
            </w:pPr>
            <w:r>
              <w:t>10 litrowy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szary okrągły 160 g</w:t>
            </w:r>
          </w:p>
          <w:p w:rsidR="003B0E56" w:rsidRDefault="003B0E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  <w:jc w:val="center"/>
            </w:pPr>
            <w:r>
              <w:t>120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Proszek do prania tkanin kolorowych </w:t>
            </w:r>
            <w:r>
              <w:rPr>
                <w:rFonts w:eastAsia="Arial"/>
                <w:sz w:val="20"/>
                <w:szCs w:val="20"/>
              </w:rPr>
              <w:t xml:space="preserve">WIZIR KOLOR lub równoważny                                                  – opakowanie  2,5 </w:t>
            </w:r>
            <w:proofErr w:type="spellStart"/>
            <w:r>
              <w:rPr>
                <w:rFonts w:eastAsia="Arial"/>
                <w:sz w:val="20"/>
                <w:szCs w:val="20"/>
              </w:rPr>
              <w:t>kg</w:t>
            </w:r>
            <w:proofErr w:type="spellEnd"/>
            <w:r>
              <w:rPr>
                <w:rFonts w:eastAsia="Arial"/>
                <w:sz w:val="20"/>
                <w:szCs w:val="20"/>
              </w:rPr>
              <w:t>.………………………………..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opakow</w:t>
            </w:r>
            <w:proofErr w:type="spellEnd"/>
            <w:r>
              <w:rPr>
                <w:rFonts w:eastAsia="Arial"/>
              </w:rPr>
              <w:t xml:space="preserve">. </w:t>
            </w:r>
          </w:p>
          <w:p w:rsidR="003B0E56" w:rsidRDefault="00E51ED8">
            <w:pPr>
              <w:jc w:val="center"/>
            </w:pPr>
            <w:r>
              <w:rPr>
                <w:rFonts w:eastAsia="Arial"/>
              </w:rPr>
              <w:t xml:space="preserve">5,25 kg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tabs>
                <w:tab w:val="left" w:pos="180"/>
              </w:tabs>
              <w:jc w:val="both"/>
            </w:pPr>
            <w:r>
              <w:t>Płyn do naczyń, gęsty Lucek lub równoważny 5 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 xml:space="preserve">   Szt.</w:t>
            </w:r>
          </w:p>
          <w:p w:rsidR="003B0E56" w:rsidRDefault="00E51ED8">
            <w:pPr>
              <w:pStyle w:val="Zawartotabeli"/>
              <w:jc w:val="center"/>
            </w:pPr>
            <w:r>
              <w:t>5 litrowy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tabs>
                <w:tab w:val="left" w:pos="180"/>
              </w:tabs>
              <w:jc w:val="both"/>
            </w:pPr>
            <w:r>
              <w:t xml:space="preserve">Szczotka </w:t>
            </w:r>
            <w:proofErr w:type="spellStart"/>
            <w:r>
              <w:t>wc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tabs>
                <w:tab w:val="left" w:pos="180"/>
              </w:tabs>
              <w:jc w:val="both"/>
            </w:pPr>
            <w:r>
              <w:rPr>
                <w:rFonts w:eastAsia="Arial"/>
                <w:sz w:val="20"/>
                <w:szCs w:val="20"/>
              </w:rPr>
              <w:t xml:space="preserve">Miotła drewniana 50 cm 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Komplet uchwyt + </w:t>
            </w:r>
            <w:proofErr w:type="spellStart"/>
            <w:r>
              <w:rPr>
                <w:rFonts w:eastAsia="Arial"/>
                <w:sz w:val="20"/>
                <w:szCs w:val="20"/>
              </w:rPr>
              <w:t>mop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+ kij 40 cm </w:t>
            </w:r>
            <w:proofErr w:type="spellStart"/>
            <w:r>
              <w:rPr>
                <w:rFonts w:eastAsia="Arial"/>
                <w:sz w:val="20"/>
                <w:szCs w:val="20"/>
              </w:rPr>
              <w:t>Vileda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professjonal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roofErr w:type="spellStart"/>
            <w:r>
              <w:rPr>
                <w:rFonts w:eastAsia="Arial"/>
                <w:sz w:val="20"/>
                <w:szCs w:val="20"/>
              </w:rPr>
              <w:t>Szrober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  <w:trHeight w:val="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Arial"/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>Wiadro z wyciskarką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Proszek do udrażniania rur ALL  1 kg 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Szt</w:t>
            </w:r>
            <w:proofErr w:type="spellEnd"/>
          </w:p>
          <w:p w:rsidR="003B0E56" w:rsidRDefault="00E51ED8">
            <w:pPr>
              <w:jc w:val="center"/>
            </w:pPr>
            <w:r>
              <w:rPr>
                <w:rFonts w:eastAsia="Arial"/>
              </w:rPr>
              <w:t>1 kg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>Zapach w żelu DYNIA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snapToGrid w:val="0"/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 xml:space="preserve">Kij </w:t>
            </w:r>
            <w:proofErr w:type="spellStart"/>
            <w:r>
              <w:rPr>
                <w:rFonts w:eastAsia="Arial"/>
                <w:sz w:val="20"/>
                <w:szCs w:val="20"/>
              </w:rPr>
              <w:t>drewaniany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>Płyn do monitorów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r>
              <w:rPr>
                <w:rFonts w:eastAsia="Arial"/>
                <w:sz w:val="20"/>
                <w:szCs w:val="20"/>
              </w:rPr>
              <w:t>Płyn do płukania tkanin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2"/>
                <w:szCs w:val="22"/>
              </w:rPr>
              <w:t>Sprężone powietrze do czyszczenia klawiatury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rPr>
                <w:rFonts w:eastAsia="Arial"/>
              </w:rP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o </w:t>
            </w:r>
            <w:proofErr w:type="spellStart"/>
            <w:r>
              <w:rPr>
                <w:sz w:val="20"/>
                <w:szCs w:val="20"/>
              </w:rPr>
              <w:t>wł</w:t>
            </w:r>
            <w:proofErr w:type="spellEnd"/>
            <w:r>
              <w:rPr>
                <w:sz w:val="20"/>
                <w:szCs w:val="20"/>
              </w:rPr>
              <w:t xml:space="preserve"> antybakteryjnych 5 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3B0E56" w:rsidRDefault="00E51ED8">
            <w:pPr>
              <w:jc w:val="center"/>
            </w:pPr>
            <w:r>
              <w:t>1 l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rPr>
                <w:sz w:val="20"/>
                <w:szCs w:val="20"/>
              </w:rPr>
              <w:t>Zmywak kuchenny średni a 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rPr>
                <w:sz w:val="20"/>
                <w:szCs w:val="20"/>
              </w:rPr>
              <w:t>Pasta bhp 500 g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3B0E56" w:rsidRDefault="00E51ED8">
            <w:pPr>
              <w:jc w:val="center"/>
            </w:pPr>
            <w:r>
              <w:t>500 g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Ręcznik ZZ zielony 4000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opakowaniu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opak</w:t>
            </w:r>
          </w:p>
          <w:p w:rsidR="003B0E56" w:rsidRDefault="00E51ED8">
            <w:pPr>
              <w:jc w:val="center"/>
            </w:pPr>
            <w:r>
              <w:t xml:space="preserve">4000 </w:t>
            </w: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30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Płyn do czyszczenia tablic </w:t>
            </w:r>
            <w:proofErr w:type="spellStart"/>
            <w:r>
              <w:rPr>
                <w:sz w:val="20"/>
                <w:szCs w:val="20"/>
              </w:rPr>
              <w:t>Tanex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750 ml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3B0E56" w:rsidRDefault="00E51ED8">
            <w:pPr>
              <w:jc w:val="center"/>
            </w:pPr>
            <w:r>
              <w:t>750 ml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Ścierka </w:t>
            </w:r>
            <w:proofErr w:type="spellStart"/>
            <w:r>
              <w:rPr>
                <w:sz w:val="20"/>
                <w:szCs w:val="20"/>
              </w:rPr>
              <w:t>vileda</w:t>
            </w:r>
            <w:proofErr w:type="spellEnd"/>
            <w:r>
              <w:rPr>
                <w:sz w:val="20"/>
                <w:szCs w:val="20"/>
              </w:rPr>
              <w:t xml:space="preserve"> Micro </w:t>
            </w:r>
            <w:proofErr w:type="spellStart"/>
            <w:r>
              <w:rPr>
                <w:sz w:val="20"/>
                <w:szCs w:val="20"/>
              </w:rPr>
              <w:t>Tuff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40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Ściągawka do okien </w:t>
            </w:r>
            <w:proofErr w:type="spellStart"/>
            <w:r>
              <w:t>Vileda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Kij teleskopowy </w:t>
            </w:r>
            <w:proofErr w:type="spellStart"/>
            <w:r>
              <w:t>vileda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Rękawice </w:t>
            </w:r>
            <w:proofErr w:type="spellStart"/>
            <w:r>
              <w:t>wampirki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50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proofErr w:type="spellStart"/>
            <w:r>
              <w:t>Mop</w:t>
            </w:r>
            <w:proofErr w:type="spellEnd"/>
            <w:r>
              <w:t xml:space="preserve"> akrylowy 100 cm </w:t>
            </w:r>
            <w:r>
              <w:t>_ podstawa + kij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>Odplamiacz 1 L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3B0E56" w:rsidRDefault="00E51ED8">
            <w:pPr>
              <w:jc w:val="center"/>
            </w:pPr>
            <w:r>
              <w:t>1 l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4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Rękawice nitrylowe 100 </w:t>
            </w:r>
            <w:proofErr w:type="spellStart"/>
            <w:r>
              <w:t>szt</w:t>
            </w:r>
            <w:proofErr w:type="spellEnd"/>
            <w:r>
              <w:t xml:space="preserve"> w kartoniku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 xml:space="preserve">Kartonik </w:t>
            </w:r>
          </w:p>
          <w:p w:rsidR="003B0E56" w:rsidRDefault="00E51ED8">
            <w:pPr>
              <w:jc w:val="center"/>
            </w:pPr>
            <w:r>
              <w:t>100 sztuk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6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Rękawice gumowe </w:t>
            </w:r>
            <w:proofErr w:type="spellStart"/>
            <w:r>
              <w:t>vileda</w:t>
            </w:r>
            <w:proofErr w:type="spellEnd"/>
            <w:r>
              <w:t xml:space="preserve"> </w:t>
            </w:r>
            <w:proofErr w:type="spellStart"/>
            <w:r>
              <w:t>contarct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Ścierka do okien </w:t>
            </w:r>
            <w:proofErr w:type="spellStart"/>
            <w:r>
              <w:t>vileda</w:t>
            </w:r>
            <w:proofErr w:type="spellEnd"/>
            <w:r>
              <w:t xml:space="preserve"> </w:t>
            </w:r>
            <w:proofErr w:type="spellStart"/>
            <w:r>
              <w:t>MicroSorb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3B0E5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E51ED8">
            <w:pPr>
              <w:spacing w:line="100" w:lineRule="atLeast"/>
            </w:pPr>
            <w:r>
              <w:t xml:space="preserve">Płyn do mycia sali gimnastycznej </w:t>
            </w:r>
            <w:proofErr w:type="spellStart"/>
            <w:r>
              <w:t>Tawip</w:t>
            </w:r>
            <w:proofErr w:type="spellEnd"/>
            <w:r>
              <w:t xml:space="preserve"> </w:t>
            </w:r>
            <w:proofErr w:type="spellStart"/>
            <w:r>
              <w:t>Innomat</w:t>
            </w:r>
            <w:proofErr w:type="spellEnd"/>
            <w:r>
              <w:t xml:space="preserve"> </w:t>
            </w:r>
          </w:p>
          <w:p w:rsidR="003B0E56" w:rsidRDefault="00E51ED8">
            <w:pPr>
              <w:spacing w:line="100" w:lineRule="atLeast"/>
            </w:pPr>
            <w:r>
              <w:t xml:space="preserve">10 L 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3B0E56" w:rsidRDefault="00E51ED8">
            <w:pPr>
              <w:jc w:val="center"/>
            </w:pPr>
            <w:r>
              <w:t>10 l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t>4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pStyle w:val="Zawartotabeli"/>
              <w:jc w:val="center"/>
            </w:pPr>
          </w:p>
        </w:tc>
      </w:tr>
      <w:tr w:rsidR="003B0E56">
        <w:trPr>
          <w:cantSplit/>
        </w:trPr>
        <w:tc>
          <w:tcPr>
            <w:tcW w:w="99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B0E56" w:rsidRDefault="00E51ED8">
            <w:pPr>
              <w:jc w:val="center"/>
            </w:pPr>
            <w:r>
              <w:rPr>
                <w:rFonts w:eastAsia="Arial"/>
                <w:b/>
                <w:bCs/>
                <w:sz w:val="22"/>
                <w:szCs w:val="22"/>
              </w:rPr>
              <w:t>ŁĄCZNY KOSZT  ZAMÓWIENIA BRUTTO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0E56" w:rsidRDefault="003B0E56">
            <w:pPr>
              <w:jc w:val="center"/>
              <w:rPr>
                <w:rFonts w:eastAsia="Arial"/>
                <w:b/>
                <w:bCs/>
              </w:rPr>
            </w:pPr>
          </w:p>
        </w:tc>
      </w:tr>
    </w:tbl>
    <w:p w:rsidR="003B0E56" w:rsidRDefault="003B0E56">
      <w:pPr>
        <w:jc w:val="both"/>
        <w:rPr>
          <w:b/>
        </w:rPr>
      </w:pPr>
    </w:p>
    <w:p w:rsidR="003B0E56" w:rsidRDefault="00E51ED8">
      <w:pPr>
        <w:suppressAutoHyphens w:val="0"/>
        <w:jc w:val="both"/>
        <w:rPr>
          <w:lang w:eastAsia="pl-PL"/>
        </w:rPr>
      </w:pPr>
      <w:r>
        <w:rPr>
          <w:lang w:eastAsia="pl-PL"/>
        </w:rPr>
        <w:lastRenderedPageBreak/>
        <w:t>(W kolumnie nr 2 „Asortyment” w pozycjach, gdzie znajdują się miejsca wykropkowane, należy podać nazwy oferowanych przez Dostawcę artykułów).</w:t>
      </w:r>
    </w:p>
    <w:p w:rsidR="003B0E56" w:rsidRDefault="00E51ED8">
      <w:pPr>
        <w:suppressAutoHyphens w:val="0"/>
        <w:jc w:val="both"/>
        <w:rPr>
          <w:u w:val="single"/>
          <w:lang w:eastAsia="pl-PL"/>
        </w:rPr>
      </w:pPr>
      <w:r>
        <w:rPr>
          <w:b/>
          <w:bCs/>
          <w:u w:val="single"/>
          <w:lang w:eastAsia="pl-PL"/>
        </w:rPr>
        <w:t>Zamawiający</w:t>
      </w:r>
      <w:r>
        <w:rPr>
          <w:b/>
          <w:bCs/>
          <w:u w:val="single"/>
          <w:lang w:eastAsia="pl-PL"/>
        </w:rPr>
        <w:t xml:space="preserve"> prosi o dokładne wypełnienie formularza i staranne sprawdzenie obliczeń!</w:t>
      </w:r>
    </w:p>
    <w:p w:rsidR="003B0E56" w:rsidRDefault="003B0E56">
      <w:pPr>
        <w:jc w:val="both"/>
        <w:rPr>
          <w:b/>
        </w:rPr>
      </w:pPr>
    </w:p>
    <w:p w:rsidR="003B0E56" w:rsidRDefault="00E51ED8">
      <w:pPr>
        <w:jc w:val="both"/>
      </w:pPr>
      <w:r>
        <w:t>Warunki dostawy:</w:t>
      </w:r>
    </w:p>
    <w:p w:rsidR="003B0E56" w:rsidRDefault="00E51ED8">
      <w:pPr>
        <w:numPr>
          <w:ilvl w:val="0"/>
          <w:numId w:val="1"/>
        </w:numPr>
        <w:jc w:val="both"/>
      </w:pPr>
      <w:r>
        <w:t>dostawa do budynku Zamawiającego: Szubin, ul. Kcyńska 1 /transportem na koszt  Dostawcy/,</w:t>
      </w:r>
    </w:p>
    <w:p w:rsidR="003B0E56" w:rsidRDefault="00E51ED8">
      <w:pPr>
        <w:numPr>
          <w:ilvl w:val="0"/>
          <w:numId w:val="1"/>
        </w:numPr>
        <w:jc w:val="both"/>
      </w:pPr>
      <w:r>
        <w:t>dostawa w ilościach i asortymencie wg zamówienia Zamawiającego,</w:t>
      </w:r>
    </w:p>
    <w:p w:rsidR="003B0E56" w:rsidRDefault="00E51ED8">
      <w:pPr>
        <w:numPr>
          <w:ilvl w:val="0"/>
          <w:numId w:val="1"/>
        </w:numPr>
        <w:jc w:val="both"/>
      </w:pPr>
      <w:r>
        <w:t xml:space="preserve">dostawa w </w:t>
      </w:r>
      <w:r>
        <w:t>cenach brutto określonych przez Dostawcę dla każdego asortymentu, zgodnie ze złożoną ofertą,</w:t>
      </w:r>
    </w:p>
    <w:p w:rsidR="003B0E56" w:rsidRDefault="00E51ED8">
      <w:pPr>
        <w:numPr>
          <w:ilvl w:val="0"/>
          <w:numId w:val="1"/>
        </w:numPr>
        <w:jc w:val="both"/>
      </w:pPr>
      <w:r>
        <w:t>zapłata za dostawę przelewem w terminie do 30 dni od daty otrzymania faktury,</w:t>
      </w:r>
    </w:p>
    <w:p w:rsidR="003B0E56" w:rsidRDefault="00E51ED8">
      <w:pPr>
        <w:numPr>
          <w:ilvl w:val="0"/>
          <w:numId w:val="1"/>
        </w:numPr>
        <w:jc w:val="both"/>
      </w:pPr>
      <w:r>
        <w:t>dostawa w transzach do siedmiu dni od złożenia zamówienia w terminie: od poniedziałku</w:t>
      </w:r>
      <w:r>
        <w:t xml:space="preserve"> do piątku w godzinach od 7ºº do 13ºº.</w:t>
      </w:r>
    </w:p>
    <w:p w:rsidR="003B0E56" w:rsidRDefault="00E51ED8">
      <w:pPr>
        <w:spacing w:line="360" w:lineRule="auto"/>
        <w:jc w:val="both"/>
      </w:pPr>
      <w:r>
        <w:t>W przypadku wyboru oferty przez Zamawiającego zobowiązujemy się do terminowej dostawy.</w:t>
      </w:r>
    </w:p>
    <w:p w:rsidR="003B0E56" w:rsidRDefault="00E51ED8">
      <w:pPr>
        <w:pStyle w:val="Bezodstpw"/>
      </w:pPr>
      <w:r>
        <w:t xml:space="preserve">Osobą mającą pełnomocnictwo do podejmowania  czynności po naszej stronie jest : </w:t>
      </w:r>
    </w:p>
    <w:p w:rsidR="003B0E56" w:rsidRDefault="00E51ED8">
      <w:pPr>
        <w:pStyle w:val="Bezodstpw"/>
      </w:pPr>
      <w:r>
        <w:t>………………………………………………………………………………………………………….…</w:t>
      </w:r>
    </w:p>
    <w:p w:rsidR="003B0E56" w:rsidRDefault="003B0E56">
      <w:pPr>
        <w:spacing w:line="360" w:lineRule="auto"/>
        <w:jc w:val="both"/>
      </w:pPr>
    </w:p>
    <w:p w:rsidR="003B0E56" w:rsidRDefault="003B0E56">
      <w:pPr>
        <w:spacing w:line="360" w:lineRule="auto"/>
        <w:jc w:val="both"/>
      </w:pPr>
    </w:p>
    <w:p w:rsidR="003B0E56" w:rsidRDefault="00E51ED8">
      <w:pPr>
        <w:spacing w:line="360" w:lineRule="auto"/>
        <w:jc w:val="both"/>
      </w:pPr>
      <w:r>
        <w:t>Oświadczamy, że uzyskaliśmy wszelkie  niezbędne informacje do przygotowania oferty.</w:t>
      </w:r>
    </w:p>
    <w:p w:rsidR="003B0E56" w:rsidRDefault="003B0E56">
      <w:pPr>
        <w:spacing w:line="360" w:lineRule="auto"/>
        <w:jc w:val="both"/>
      </w:pPr>
    </w:p>
    <w:p w:rsidR="003B0E56" w:rsidRDefault="003B0E56">
      <w:pPr>
        <w:spacing w:line="360" w:lineRule="auto"/>
        <w:jc w:val="both"/>
      </w:pPr>
    </w:p>
    <w:p w:rsidR="003B0E56" w:rsidRDefault="003B0E56">
      <w:pPr>
        <w:spacing w:line="360" w:lineRule="auto"/>
        <w:jc w:val="both"/>
      </w:pPr>
    </w:p>
    <w:p w:rsidR="003B0E56" w:rsidRDefault="00E51ED8">
      <w:pPr>
        <w:spacing w:line="360" w:lineRule="auto"/>
      </w:pPr>
      <w:r>
        <w:t>data: ………..………        W imieniu Dostawcy ofertę podpisał:  ……………………….………………</w:t>
      </w:r>
    </w:p>
    <w:p w:rsidR="003B0E56" w:rsidRDefault="003B0E56">
      <w:pPr>
        <w:spacing w:line="360" w:lineRule="auto"/>
      </w:pPr>
    </w:p>
    <w:p w:rsidR="003B0E56" w:rsidRDefault="003B0E56">
      <w:pPr>
        <w:spacing w:line="360" w:lineRule="auto"/>
      </w:pPr>
    </w:p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p w:rsidR="003B0E56" w:rsidRDefault="003B0E56"/>
    <w:sectPr w:rsidR="003B0E56" w:rsidSect="003B0E56">
      <w:pgSz w:w="11906" w:h="16838"/>
      <w:pgMar w:top="1417" w:right="282" w:bottom="1417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A8"/>
    <w:multiLevelType w:val="multilevel"/>
    <w:tmpl w:val="67E8A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374181"/>
    <w:multiLevelType w:val="multilevel"/>
    <w:tmpl w:val="5BFAF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6232"/>
    <w:multiLevelType w:val="multilevel"/>
    <w:tmpl w:val="CD1068C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E56"/>
    <w:rsid w:val="003B0E56"/>
    <w:rsid w:val="00E5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F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3B0E56"/>
  </w:style>
  <w:style w:type="paragraph" w:customStyle="1" w:styleId="Heading2">
    <w:name w:val="Heading 2"/>
    <w:basedOn w:val="Nagwek"/>
    <w:qFormat/>
    <w:rsid w:val="003B0E56"/>
  </w:style>
  <w:style w:type="paragraph" w:customStyle="1" w:styleId="Heading3">
    <w:name w:val="Heading 3"/>
    <w:basedOn w:val="Nagwek"/>
    <w:qFormat/>
    <w:rsid w:val="003B0E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B45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B4528"/>
    <w:rPr>
      <w:vertAlign w:val="superscript"/>
    </w:rPr>
  </w:style>
  <w:style w:type="paragraph" w:styleId="Nagwek">
    <w:name w:val="header"/>
    <w:basedOn w:val="Normalny"/>
    <w:next w:val="Tekstpodstawowy"/>
    <w:qFormat/>
    <w:rsid w:val="003B0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B0E56"/>
    <w:pPr>
      <w:spacing w:after="140" w:line="288" w:lineRule="auto"/>
    </w:pPr>
  </w:style>
  <w:style w:type="paragraph" w:styleId="Lista">
    <w:name w:val="List"/>
    <w:basedOn w:val="Tekstpodstawowy"/>
    <w:rsid w:val="003B0E56"/>
    <w:rPr>
      <w:rFonts w:cs="Arial"/>
    </w:rPr>
  </w:style>
  <w:style w:type="paragraph" w:customStyle="1" w:styleId="Caption">
    <w:name w:val="Caption"/>
    <w:basedOn w:val="Normalny"/>
    <w:qFormat/>
    <w:rsid w:val="003B0E5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B0E56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2859FE"/>
    <w:pPr>
      <w:suppressLineNumbers/>
    </w:pPr>
  </w:style>
  <w:style w:type="paragraph" w:customStyle="1" w:styleId="Nagwektabeli">
    <w:name w:val="Nagłówek tabeli"/>
    <w:basedOn w:val="Zawartotabeli"/>
    <w:qFormat/>
    <w:rsid w:val="002859F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B4528"/>
    <w:rPr>
      <w:sz w:val="20"/>
      <w:szCs w:val="20"/>
    </w:rPr>
  </w:style>
  <w:style w:type="paragraph" w:styleId="Bezodstpw">
    <w:name w:val="No Spacing"/>
    <w:uiPriority w:val="1"/>
    <w:qFormat/>
    <w:rsid w:val="00234E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3DCE"/>
    <w:pPr>
      <w:ind w:left="720"/>
      <w:contextualSpacing/>
    </w:pPr>
  </w:style>
  <w:style w:type="paragraph" w:customStyle="1" w:styleId="Cytaty">
    <w:name w:val="Cytaty"/>
    <w:basedOn w:val="Normalny"/>
    <w:qFormat/>
    <w:rsid w:val="003B0E56"/>
  </w:style>
  <w:style w:type="paragraph" w:styleId="Tytu">
    <w:name w:val="Title"/>
    <w:basedOn w:val="Nagwek"/>
    <w:qFormat/>
    <w:rsid w:val="003B0E56"/>
  </w:style>
  <w:style w:type="paragraph" w:styleId="Podtytu">
    <w:name w:val="Subtitle"/>
    <w:basedOn w:val="Nagwek"/>
    <w:qFormat/>
    <w:rsid w:val="003B0E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1666-84C5-4471-9C21-87B5875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3696</Characters>
  <Application>Microsoft Office Word</Application>
  <DocSecurity>4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kjkk</dc:creator>
  <cp:lastModifiedBy>Arleta Marchlewska</cp:lastModifiedBy>
  <cp:revision>2</cp:revision>
  <cp:lastPrinted>2016-01-12T13:06:00Z</cp:lastPrinted>
  <dcterms:created xsi:type="dcterms:W3CDTF">2018-01-26T10:06:00Z</dcterms:created>
  <dcterms:modified xsi:type="dcterms:W3CDTF">2018-01-26T10:06:00Z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